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8DCCF5" w14:textId="7A96B9BC" w:rsidR="003432C2" w:rsidRPr="003432C2" w:rsidRDefault="003432C2" w:rsidP="003432C2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333333"/>
          <w:kern w:val="36"/>
          <w:sz w:val="36"/>
          <w:szCs w:val="36"/>
          <w:lang w:eastAsia="ru-RU"/>
          <w14:ligatures w14:val="none"/>
        </w:rPr>
      </w:pPr>
      <w:r w:rsidRPr="003432C2">
        <w:rPr>
          <w:rFonts w:ascii="Times New Roman" w:eastAsia="Times New Roman" w:hAnsi="Times New Roman" w:cs="Times New Roman"/>
          <w:b/>
          <w:bCs/>
          <w:noProof/>
          <w:color w:val="333333"/>
          <w:kern w:val="36"/>
          <w:sz w:val="36"/>
          <w:szCs w:val="36"/>
          <w:lang w:eastAsia="ru-RU"/>
          <w14:ligatures w14:val="none"/>
        </w:rPr>
        <w:drawing>
          <wp:inline distT="0" distB="0" distL="0" distR="0" wp14:anchorId="41B18D98" wp14:editId="68130487">
            <wp:extent cx="5940425" cy="5686425"/>
            <wp:effectExtent l="0" t="0" r="317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68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0468B9" w14:textId="750C4D96" w:rsidR="003432C2" w:rsidRPr="003432C2" w:rsidRDefault="003432C2" w:rsidP="003432C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3432C2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Бешенство </w:t>
      </w:r>
      <w:proofErr w:type="gramStart"/>
      <w:r w:rsidRPr="003432C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-  инфекционное</w:t>
      </w:r>
      <w:proofErr w:type="gramEnd"/>
      <w:r w:rsidRPr="003432C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вирусное заболевание, которое, после появления клинических симптомов, почти всегда заканчивается смертельным исходом. Почти в 99% случаев передача вируса бешенства людям происходит от бродячих животных.</w:t>
      </w:r>
    </w:p>
    <w:p w14:paraId="783250A1" w14:textId="42BBB454" w:rsidR="003432C2" w:rsidRPr="003432C2" w:rsidRDefault="003432C2" w:rsidP="003432C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432C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Бешенством болеют лисы, волки, енотовидные собаки, куницы, хорьки, собаки, кошки, коровы, козы, овцы, лошади, свиньи, крысы и даже хомячки.</w:t>
      </w:r>
      <w:r w:rsidRPr="003432C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Заразиться можно через укусы или царапины, обычно посредством слюны.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br/>
      </w:r>
      <w:r w:rsidRPr="003432C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От человека к человеку бешенство, как правило, не передается. 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br/>
      </w:r>
      <w:r w:rsidRPr="003432C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Особую опасность представляют бродячие собаки, безнадзорные кошки, а из диких животных – лисы, волки, которые в период болезни теряют страх перед человеком и заходят в населенные пункты.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br/>
      </w:r>
      <w:r w:rsidRPr="003432C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Характерным признаком заболевания животных считается изменение поведения: злобное животное становится ласковым и идет на контакт с человеком.  </w:t>
      </w:r>
    </w:p>
    <w:p w14:paraId="3D4C1F02" w14:textId="3601C765" w:rsidR="003432C2" w:rsidRPr="003432C2" w:rsidRDefault="003432C2" w:rsidP="003432C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432C2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Чтобы не заболеть, надо знать несколько простых правил:   </w:t>
      </w:r>
      <w:r w:rsidRPr="003432C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если вы посещаете лес, живете в деревне или на даче, знайте - </w:t>
      </w:r>
      <w:r w:rsidRPr="003432C2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трогать лесных зверей опасно, </w:t>
      </w:r>
      <w:r w:rsidRPr="003432C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если звери не бояться людей – это один из признаков бешенства; бездомных животных гладить и брать на руки нельзя - они могли заразиться бешенством от диких животных;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3432C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если вас</w:t>
      </w:r>
      <w:r w:rsidRPr="003432C2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оцарапало или покусало домашнее или дикое животное – </w:t>
      </w:r>
      <w:r w:rsidRPr="003432C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обратитесь к врачу!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br/>
      </w:r>
      <w:r w:rsidRPr="003432C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lastRenderedPageBreak/>
        <w:t>Надо промыть место укуса струей воды с мылом, обработать края раны 5% настойкой йода и немедленно обратиться в медицинское учреждение.</w:t>
      </w:r>
    </w:p>
    <w:p w14:paraId="2C4E6692" w14:textId="77777777" w:rsidR="003432C2" w:rsidRPr="003432C2" w:rsidRDefault="003432C2" w:rsidP="003432C2">
      <w:pPr>
        <w:shd w:val="clear" w:color="auto" w:fill="FFFFFF"/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3432C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 </w:t>
      </w:r>
    </w:p>
    <w:p w14:paraId="56C1B685" w14:textId="38BF2A70" w:rsidR="003432C2" w:rsidRDefault="003432C2" w:rsidP="003432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</w:pPr>
      <w:r w:rsidRPr="003432C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Если в вашей семье есть домашнее животное, соблюдайте правила содержания своих питомцев: выгуливайте собаку в специально отведенных местах, держите на коротком поводке и в наморднике, при несвойственном поведении животного изолируйте его от окружающих и покажите ветеринарному врачу.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br/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br/>
      </w:r>
      <w:r w:rsidRPr="003432C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Не забывайте о проведении </w:t>
      </w:r>
      <w:r w:rsidRPr="003432C2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ежегодной прививки от бешенства</w:t>
      </w:r>
      <w:r w:rsidRPr="003432C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для вашего домашнего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 </w:t>
      </w:r>
      <w:r w:rsidRPr="003432C2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 xml:space="preserve">любимца. 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br/>
      </w:r>
      <w:r w:rsidRPr="003432C2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Вакцинация обезопасит от бешенства всю семью!</w:t>
      </w:r>
    </w:p>
    <w:p w14:paraId="5F86D22C" w14:textId="5260CF2E" w:rsidR="003432C2" w:rsidRPr="003432C2" w:rsidRDefault="003432C2" w:rsidP="003432C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bdr w:val="none" w:sz="0" w:space="0" w:color="auto" w:frame="1"/>
          <w:lang w:eastAsia="ru-RU"/>
          <w14:ligatures w14:val="none"/>
        </w:rPr>
        <w:t>БЕРЕГИТЕ СЕБЯ!</w:t>
      </w:r>
    </w:p>
    <w:p w14:paraId="600CDA57" w14:textId="77777777" w:rsidR="00D85F24" w:rsidRPr="003432C2" w:rsidRDefault="00D85F24" w:rsidP="003432C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85F24" w:rsidRPr="003432C2" w:rsidSect="003432C2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E260A2"/>
    <w:multiLevelType w:val="multilevel"/>
    <w:tmpl w:val="E09A1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67106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9AF"/>
    <w:rsid w:val="001B09AF"/>
    <w:rsid w:val="003432C2"/>
    <w:rsid w:val="004D60F4"/>
    <w:rsid w:val="00501891"/>
    <w:rsid w:val="00727ED8"/>
    <w:rsid w:val="00D85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25ED3"/>
  <w15:chartTrackingRefBased/>
  <w15:docId w15:val="{6300C3AE-56FB-4B5E-A146-12264A240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B09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09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09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09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09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09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09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09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09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09A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B09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B09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B09AF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B09A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B09A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B09A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B09A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B09A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B09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B09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09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B09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B09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B09AF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B09AF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B09AF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B09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B09AF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B09A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57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179745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59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4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7287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2026-09-25T05:46:00Z</dcterms:created>
  <dcterms:modified xsi:type="dcterms:W3CDTF">2026-09-25T06:31:00Z</dcterms:modified>
</cp:coreProperties>
</file>