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C89DB" w14:textId="7B317D6F" w:rsidR="00B323A5" w:rsidRDefault="00B323A5" w:rsidP="00B323A5">
      <w:pPr>
        <w:shd w:val="clear" w:color="auto" w:fill="FFFFFF"/>
        <w:spacing w:after="225" w:line="240" w:lineRule="auto"/>
        <w:jc w:val="center"/>
        <w:textAlignment w:val="baseline"/>
        <w:rPr>
          <w:rFonts w:ascii="Arial" w:eastAsia="Times New Roman" w:hAnsi="Arial" w:cs="Arial"/>
          <w:b/>
          <w:bCs/>
          <w:caps/>
          <w:color w:val="252B31"/>
          <w:kern w:val="36"/>
          <w:sz w:val="60"/>
          <w:szCs w:val="60"/>
          <w:lang w:eastAsia="ru-RU"/>
          <w14:ligatures w14:val="none"/>
        </w:rPr>
      </w:pPr>
      <w:r w:rsidRPr="00B323A5">
        <w:rPr>
          <w:rFonts w:ascii="Arial" w:eastAsia="Times New Roman" w:hAnsi="Arial" w:cs="Arial"/>
          <w:b/>
          <w:bCs/>
          <w:caps/>
          <w:color w:val="252B31"/>
          <w:kern w:val="36"/>
          <w:sz w:val="60"/>
          <w:szCs w:val="60"/>
          <w:lang w:eastAsia="ru-RU"/>
          <w14:ligatures w14:val="none"/>
        </w:rPr>
        <w:t>Кожная пятніца –</w:t>
      </w:r>
    </w:p>
    <w:p w14:paraId="1E0EF9C2" w14:textId="34A5F43A" w:rsidR="00B323A5" w:rsidRDefault="00B323A5" w:rsidP="00B323A5">
      <w:pPr>
        <w:shd w:val="clear" w:color="auto" w:fill="FFFFFF"/>
        <w:spacing w:after="225" w:line="240" w:lineRule="auto"/>
        <w:jc w:val="center"/>
        <w:textAlignment w:val="baseline"/>
        <w:rPr>
          <w:rFonts w:ascii="Arial" w:eastAsia="Times New Roman" w:hAnsi="Arial" w:cs="Arial"/>
          <w:b/>
          <w:bCs/>
          <w:caps/>
          <w:color w:val="252B31"/>
          <w:kern w:val="36"/>
          <w:sz w:val="60"/>
          <w:szCs w:val="60"/>
          <w:lang w:eastAsia="ru-RU"/>
          <w14:ligatures w14:val="none"/>
        </w:rPr>
      </w:pPr>
      <w:r w:rsidRPr="00B323A5">
        <w:rPr>
          <w:rFonts w:ascii="Arial" w:eastAsia="Times New Roman" w:hAnsi="Arial" w:cs="Arial"/>
          <w:b/>
          <w:bCs/>
          <w:caps/>
          <w:color w:val="252B31"/>
          <w:kern w:val="36"/>
          <w:sz w:val="60"/>
          <w:szCs w:val="60"/>
          <w:lang w:eastAsia="ru-RU"/>
          <w14:ligatures w14:val="none"/>
        </w:rPr>
        <w:t>роднае, сваё</w:t>
      </w:r>
    </w:p>
    <w:p w14:paraId="07E4A0E1" w14:textId="1A0876AD" w:rsidR="00B323A5" w:rsidRDefault="00B323A5" w:rsidP="00B323A5">
      <w:pPr>
        <w:shd w:val="clear" w:color="auto" w:fill="FFFFFF"/>
        <w:spacing w:after="225" w:line="240" w:lineRule="auto"/>
        <w:jc w:val="center"/>
        <w:textAlignment w:val="baseline"/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51BD89B6" wp14:editId="3FFD1EAA">
            <wp:extent cx="6300470" cy="3542264"/>
            <wp:effectExtent l="0" t="0" r="508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D0AD5" w14:textId="31C99968" w:rsidR="00B323A5" w:rsidRPr="00B323A5" w:rsidRDefault="00B323A5" w:rsidP="00B323A5">
      <w:pPr>
        <w:shd w:val="clear" w:color="auto" w:fill="FFFFFF"/>
        <w:spacing w:after="225" w:line="240" w:lineRule="auto"/>
        <w:jc w:val="both"/>
        <w:textAlignment w:val="baseline"/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</w:pPr>
      <w:r w:rsidRPr="00B323A5"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>В Беларуси старт</w:t>
      </w:r>
      <w:r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>овал</w:t>
      </w:r>
      <w:r w:rsidRPr="00B323A5"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 xml:space="preserve"> проект «Кожная </w:t>
      </w:r>
      <w:proofErr w:type="spellStart"/>
      <w:r w:rsidRPr="00B323A5"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>пятніца</w:t>
      </w:r>
      <w:proofErr w:type="spellEnd"/>
      <w:r w:rsidRPr="00B323A5"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 xml:space="preserve"> – </w:t>
      </w:r>
      <w:proofErr w:type="spellStart"/>
      <w:r w:rsidRPr="00B323A5"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>роднае</w:t>
      </w:r>
      <w:proofErr w:type="spellEnd"/>
      <w:r w:rsidRPr="00B323A5"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 xml:space="preserve">, </w:t>
      </w:r>
      <w:proofErr w:type="spellStart"/>
      <w:r w:rsidRPr="00B323A5"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>сваё</w:t>
      </w:r>
      <w:proofErr w:type="spellEnd"/>
      <w:r w:rsidRPr="00B323A5"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>», который направлен на повышение культуры потребления, продвижение отечественных товаров, популяризацию их качества, разнообразия белорусских блюд, красоты родного языка.</w:t>
      </w:r>
    </w:p>
    <w:p w14:paraId="1195510B" w14:textId="77777777" w:rsidR="00B323A5" w:rsidRPr="00B323A5" w:rsidRDefault="00B323A5" w:rsidP="00B323A5">
      <w:pPr>
        <w:shd w:val="clear" w:color="auto" w:fill="FFFFFF"/>
        <w:spacing w:after="225" w:line="240" w:lineRule="auto"/>
        <w:jc w:val="both"/>
        <w:textAlignment w:val="baseline"/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</w:pPr>
      <w:r w:rsidRPr="00B323A5"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>В рамках проекта всем желающим предлагается еженедельно по пятницам:</w:t>
      </w:r>
    </w:p>
    <w:p w14:paraId="2852C74C" w14:textId="77777777" w:rsidR="00B323A5" w:rsidRPr="00B323A5" w:rsidRDefault="00B323A5" w:rsidP="00B323A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</w:pPr>
      <w:r w:rsidRPr="00B323A5"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  <w:t>носить одежду и обувь белорусских производителей;</w:t>
      </w:r>
    </w:p>
    <w:p w14:paraId="0AB48036" w14:textId="77777777" w:rsidR="00B323A5" w:rsidRPr="00B323A5" w:rsidRDefault="00B323A5" w:rsidP="00B323A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</w:pPr>
      <w:r w:rsidRPr="00B323A5"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  <w:t>готовить из местных продуктов;</w:t>
      </w:r>
    </w:p>
    <w:p w14:paraId="49A743AD" w14:textId="77777777" w:rsidR="00B323A5" w:rsidRPr="00B323A5" w:rsidRDefault="00B323A5" w:rsidP="00B323A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</w:pPr>
      <w:r w:rsidRPr="00B323A5"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  <w:t>слушать белорусскую музыку;</w:t>
      </w:r>
    </w:p>
    <w:p w14:paraId="30DC1632" w14:textId="77777777" w:rsidR="00B323A5" w:rsidRPr="00B323A5" w:rsidRDefault="00B323A5" w:rsidP="00B323A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</w:pPr>
      <w:r w:rsidRPr="00B323A5"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  <w:t>читать и разговаривать на белорусском языке и т.д.</w:t>
      </w:r>
    </w:p>
    <w:p w14:paraId="064C478C" w14:textId="77777777" w:rsidR="00B323A5" w:rsidRPr="00B323A5" w:rsidRDefault="00B323A5" w:rsidP="00B323A5">
      <w:pPr>
        <w:shd w:val="clear" w:color="auto" w:fill="FFFFFF"/>
        <w:spacing w:after="225" w:line="240" w:lineRule="auto"/>
        <w:jc w:val="both"/>
        <w:textAlignment w:val="baseline"/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</w:pPr>
      <w:r w:rsidRPr="00B323A5"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>Также юридические лица и индивидуальные предприниматели могут принять участие в проекте путем:</w:t>
      </w:r>
    </w:p>
    <w:p w14:paraId="37616EFF" w14:textId="77777777" w:rsidR="00B323A5" w:rsidRPr="00B323A5" w:rsidRDefault="00B323A5" w:rsidP="00B323A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</w:pPr>
      <w:r w:rsidRPr="00B323A5"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  <w:t>проведения выставок и дегустаций товаров отечественного производства;</w:t>
      </w:r>
    </w:p>
    <w:p w14:paraId="2FEBFBC3" w14:textId="77777777" w:rsidR="00B323A5" w:rsidRPr="00B323A5" w:rsidRDefault="00B323A5" w:rsidP="00B323A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</w:pPr>
      <w:r w:rsidRPr="00B323A5"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  <w:t>оформления витрин, входных групп и (или) фотозон в национальном белорусском стиле с использованием символики и хэш-тегов проекта #Дзеньроднагасвайго, #Деньродногосвоего и др.;</w:t>
      </w:r>
    </w:p>
    <w:p w14:paraId="0B263A7D" w14:textId="77777777" w:rsidR="00B323A5" w:rsidRPr="00B323A5" w:rsidRDefault="00B323A5" w:rsidP="00B323A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</w:pPr>
      <w:r w:rsidRPr="00B323A5"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  <w:t>музыкального оформления: транслирование фоновой музыки с «белорусскими мотивами», композиций исполнителей отечественной эстрады в торговых объектах;</w:t>
      </w:r>
    </w:p>
    <w:p w14:paraId="549E8E4C" w14:textId="77777777" w:rsidR="00B323A5" w:rsidRPr="00B323A5" w:rsidRDefault="00B323A5" w:rsidP="00B323A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</w:pPr>
      <w:r w:rsidRPr="00B323A5">
        <w:rPr>
          <w:rFonts w:ascii="inherit" w:eastAsia="Times New Roman" w:hAnsi="inherit" w:cs="Arial"/>
          <w:color w:val="38404B"/>
          <w:kern w:val="0"/>
          <w:lang w:eastAsia="ru-RU"/>
          <w14:ligatures w14:val="none"/>
        </w:rPr>
        <w:t>иных мероприятий, организованных участниками самостоятельно, по теме проекта.</w:t>
      </w:r>
    </w:p>
    <w:p w14:paraId="61C5DEFC" w14:textId="77777777" w:rsidR="00B323A5" w:rsidRPr="00B323A5" w:rsidRDefault="00B323A5" w:rsidP="00B323A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</w:pPr>
      <w:r w:rsidRPr="00B323A5"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>Узнать больше о проекте или оставить свое мнение можно по </w:t>
      </w:r>
      <w:hyperlink r:id="rId6" w:history="1">
        <w:r w:rsidRPr="00B323A5">
          <w:rPr>
            <w:rFonts w:ascii="Arial" w:eastAsia="Times New Roman" w:hAnsi="Arial" w:cs="Arial"/>
            <w:color w:val="008FFB"/>
            <w:kern w:val="0"/>
            <w:u w:val="single"/>
            <w:bdr w:val="none" w:sz="0" w:space="0" w:color="auto" w:frame="1"/>
            <w:lang w:eastAsia="ru-RU"/>
            <w14:ligatures w14:val="none"/>
          </w:rPr>
          <w:t>ссылке</w:t>
        </w:r>
      </w:hyperlink>
      <w:r w:rsidRPr="00B323A5"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> или путем перехода по QR-коду:</w:t>
      </w:r>
    </w:p>
    <w:p w14:paraId="7F086088" w14:textId="77777777" w:rsidR="00B323A5" w:rsidRPr="00B323A5" w:rsidRDefault="00B323A5" w:rsidP="00B323A5">
      <w:pPr>
        <w:shd w:val="clear" w:color="auto" w:fill="FFFFFF"/>
        <w:spacing w:after="225" w:line="240" w:lineRule="auto"/>
        <w:jc w:val="both"/>
        <w:textAlignment w:val="baseline"/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</w:pPr>
      <w:r w:rsidRPr="00B323A5">
        <w:rPr>
          <w:rFonts w:ascii="Arial" w:eastAsia="Times New Roman" w:hAnsi="Arial" w:cs="Arial"/>
          <w:color w:val="38404B"/>
          <w:kern w:val="0"/>
          <w:lang w:eastAsia="ru-RU"/>
          <w14:ligatures w14:val="none"/>
        </w:rPr>
        <w:t>                                                                                                 </w:t>
      </w:r>
      <w:r w:rsidRPr="00B323A5">
        <w:rPr>
          <w:rFonts w:ascii="Arial" w:eastAsia="Times New Roman" w:hAnsi="Arial" w:cs="Arial"/>
          <w:noProof/>
          <w:color w:val="38404B"/>
          <w:kern w:val="0"/>
          <w:lang w:eastAsia="ru-RU"/>
          <w14:ligatures w14:val="none"/>
        </w:rPr>
        <w:drawing>
          <wp:inline distT="0" distB="0" distL="0" distR="0" wp14:anchorId="7F6C2C53" wp14:editId="3D7B8120">
            <wp:extent cx="1238967" cy="127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738" cy="127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23A5" w:rsidRPr="00B323A5" w:rsidSect="00B323A5">
      <w:pgSz w:w="11906" w:h="16838"/>
      <w:pgMar w:top="709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A0638"/>
    <w:multiLevelType w:val="multilevel"/>
    <w:tmpl w:val="A0F4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6432A"/>
    <w:multiLevelType w:val="multilevel"/>
    <w:tmpl w:val="CD74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2854099">
    <w:abstractNumId w:val="1"/>
  </w:num>
  <w:num w:numId="2" w16cid:durableId="81206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A5"/>
    <w:rsid w:val="004D60F4"/>
    <w:rsid w:val="008C1BF3"/>
    <w:rsid w:val="00B323A5"/>
    <w:rsid w:val="00D8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FB8D"/>
  <w15:chartTrackingRefBased/>
  <w15:docId w15:val="{41F8399A-37EF-479C-8013-FD021D4A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2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2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2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2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23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23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23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23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23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23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2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2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2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2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2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23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23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23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2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23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32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5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rt.gov.by/activity/torgovlya-i-uslugi/proekt-kozhnaya-pyatnitsa-rodnae-svay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2026-08-07T07:01:00Z</dcterms:created>
  <dcterms:modified xsi:type="dcterms:W3CDTF">2026-08-07T07:05:00Z</dcterms:modified>
</cp:coreProperties>
</file>